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34E2" w:rsidRPr="009434E2" w:rsidRDefault="00FA6818" w:rsidP="00FA6818">
      <w:pPr>
        <w:pStyle w:val="Inhopg1"/>
      </w:pPr>
      <w:r>
        <w:t>Bijlage: Hardware DAQ op basis van ESP32</w:t>
      </w:r>
    </w:p>
    <w:p w:rsidR="00A73137" w:rsidRPr="00A73137" w:rsidRDefault="00131A80" w:rsidP="00A73137">
      <w:pPr>
        <w:rPr>
          <w:bCs/>
          <w:sz w:val="16"/>
          <w:szCs w:val="16"/>
        </w:rPr>
      </w:pPr>
      <w:r>
        <w:rPr>
          <w:bCs/>
          <w:sz w:val="16"/>
          <w:szCs w:val="16"/>
        </w:rPr>
        <w:t>H</w:t>
      </w:r>
      <w:r w:rsidR="00FA6818">
        <w:rPr>
          <w:bCs/>
          <w:sz w:val="16"/>
          <w:szCs w:val="16"/>
        </w:rPr>
        <w:t>z02apr’20 Versie 0.1</w:t>
      </w:r>
    </w:p>
    <w:p w:rsidR="009434E2" w:rsidRDefault="009434E2" w:rsidP="00FA6818">
      <w:pPr>
        <w:pStyle w:val="Inhopg1"/>
      </w:pPr>
    </w:p>
    <w:p w:rsidR="00916856" w:rsidRPr="003F03B8" w:rsidRDefault="009434E2">
      <w:pPr>
        <w:pStyle w:val="Inhopg1"/>
        <w:rPr>
          <w:b w:val="0"/>
          <w:noProof/>
          <w:lang w:eastAsia="en-GB"/>
        </w:rPr>
      </w:pPr>
      <w:r>
        <w:rPr>
          <w:bCs/>
        </w:rPr>
        <w:fldChar w:fldCharType="begin"/>
      </w:r>
      <w:r>
        <w:rPr>
          <w:bCs/>
        </w:rPr>
        <w:instrText xml:space="preserve"> TOC \o "1-6" \u </w:instrText>
      </w:r>
      <w:r>
        <w:rPr>
          <w:bCs/>
        </w:rPr>
        <w:fldChar w:fldCharType="separate"/>
      </w:r>
      <w:r w:rsidR="00916856">
        <w:rPr>
          <w:noProof/>
        </w:rPr>
        <w:t>Blokdiagram</w:t>
      </w:r>
      <w:r w:rsidR="00916856">
        <w:rPr>
          <w:noProof/>
        </w:rPr>
        <w:tab/>
      </w:r>
      <w:r w:rsidR="00916856">
        <w:rPr>
          <w:noProof/>
        </w:rPr>
        <w:fldChar w:fldCharType="begin"/>
      </w:r>
      <w:r w:rsidR="00916856">
        <w:rPr>
          <w:noProof/>
        </w:rPr>
        <w:instrText xml:space="preserve"> PAGEREF _Toc39148884 \h </w:instrText>
      </w:r>
      <w:r w:rsidR="00916856">
        <w:rPr>
          <w:noProof/>
        </w:rPr>
      </w:r>
      <w:r w:rsidR="00916856">
        <w:rPr>
          <w:noProof/>
        </w:rPr>
        <w:fldChar w:fldCharType="separate"/>
      </w:r>
      <w:r w:rsidR="00916856">
        <w:rPr>
          <w:noProof/>
        </w:rPr>
        <w:t>1</w:t>
      </w:r>
      <w:r w:rsidR="00916856">
        <w:rPr>
          <w:noProof/>
        </w:rPr>
        <w:fldChar w:fldCharType="end"/>
      </w:r>
    </w:p>
    <w:p w:rsidR="00916856" w:rsidRPr="003F03B8" w:rsidRDefault="00916856">
      <w:pPr>
        <w:pStyle w:val="Inhopg2"/>
        <w:tabs>
          <w:tab w:val="right" w:leader="dot" w:pos="9017"/>
        </w:tabs>
        <w:rPr>
          <w:noProof/>
          <w:lang w:eastAsia="en-GB"/>
        </w:rPr>
      </w:pPr>
      <w:r>
        <w:rPr>
          <w:noProof/>
        </w:rPr>
        <w:t>Analog-in circuit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916856" w:rsidRPr="003F03B8" w:rsidRDefault="00916856">
      <w:pPr>
        <w:pStyle w:val="Inhopg2"/>
        <w:tabs>
          <w:tab w:val="right" w:leader="dot" w:pos="9017"/>
        </w:tabs>
        <w:rPr>
          <w:noProof/>
          <w:lang w:eastAsia="en-GB"/>
        </w:rPr>
      </w:pPr>
      <w:r>
        <w:rPr>
          <w:noProof/>
        </w:rPr>
        <w:t>ESP32DEVKT V1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916856" w:rsidRPr="003F03B8" w:rsidRDefault="00916856">
      <w:pPr>
        <w:pStyle w:val="Inhopg2"/>
        <w:tabs>
          <w:tab w:val="right" w:leader="dot" w:pos="9017"/>
        </w:tabs>
        <w:rPr>
          <w:noProof/>
          <w:lang w:eastAsia="en-GB"/>
        </w:rPr>
      </w:pPr>
      <w:r>
        <w:rPr>
          <w:noProof/>
        </w:rPr>
        <w:t>LCD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16856" w:rsidRPr="003F03B8" w:rsidRDefault="00916856">
      <w:pPr>
        <w:pStyle w:val="Inhopg1"/>
        <w:rPr>
          <w:b w:val="0"/>
          <w:noProof/>
          <w:lang w:eastAsia="en-GB"/>
        </w:rPr>
      </w:pPr>
      <w:r>
        <w:rPr>
          <w:noProof/>
        </w:rPr>
        <w:t>Prototype behuizing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7A02F0" w:rsidRPr="0073437E" w:rsidRDefault="009434E2" w:rsidP="0073437E">
      <w:r>
        <w:fldChar w:fldCharType="end"/>
      </w:r>
    </w:p>
    <w:p w:rsidR="0073437E" w:rsidRPr="0073437E" w:rsidRDefault="00FA6818" w:rsidP="0073437E">
      <w:pPr>
        <w:pStyle w:val="Kop1"/>
      </w:pPr>
      <w:bookmarkStart w:id="0" w:name="_Toc39148884"/>
      <w:r w:rsidRPr="0073437E">
        <w:t>Blokdiagram</w:t>
      </w:r>
      <w:bookmarkEnd w:id="0"/>
    </w:p>
    <w:p w:rsidR="009E0385" w:rsidRPr="0073437E" w:rsidRDefault="009E0385" w:rsidP="0073437E">
      <w:r w:rsidRPr="0073437E">
        <w:t xml:space="preserve">De hardware van het data acquisitie device bestaat uit drie </w:t>
      </w:r>
      <w:r w:rsidR="00FE4687" w:rsidRPr="0073437E">
        <w:t>modulen: e</w:t>
      </w:r>
      <w:r w:rsidRPr="0073437E">
        <w:t xml:space="preserve">en input module voor analoge/digitale signalen, de verwerkingseenheid ESP32 </w:t>
      </w:r>
      <w:proofErr w:type="spellStart"/>
      <w:r w:rsidRPr="0073437E">
        <w:t>Devkit</w:t>
      </w:r>
      <w:proofErr w:type="spellEnd"/>
      <w:r w:rsidRPr="0073437E">
        <w:t xml:space="preserve"> V1 en een </w:t>
      </w:r>
      <w:r w:rsidR="00FE4687" w:rsidRPr="0073437E">
        <w:t xml:space="preserve">i2c </w:t>
      </w:r>
      <w:r w:rsidRPr="0073437E">
        <w:t>LCD 20x4 module.</w:t>
      </w:r>
    </w:p>
    <w:p w:rsidR="00FA6818" w:rsidRPr="0073437E" w:rsidRDefault="009E0385" w:rsidP="0073437E">
      <w:r w:rsidRPr="0073437E">
        <w:rPr>
          <w:noProof/>
          <w:lang w:val="en-GB" w:eastAsia="en-GB"/>
        </w:rPr>
        <w:drawing>
          <wp:inline distT="0" distB="0" distL="0" distR="0">
            <wp:extent cx="5839691" cy="3789883"/>
            <wp:effectExtent l="0" t="0" r="889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kdiagram DAQ.g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r="19273" b="28902"/>
                    <a:stretch/>
                  </pic:blipFill>
                  <pic:spPr bwMode="auto">
                    <a:xfrm>
                      <a:off x="0" y="0"/>
                      <a:ext cx="5872476" cy="381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385" w:rsidRPr="0073437E" w:rsidRDefault="00AD118F" w:rsidP="0073437E">
      <w:r w:rsidRPr="0073437E"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1667568</wp:posOffset>
            </wp:positionH>
            <wp:positionV relativeFrom="paragraph">
              <wp:posOffset>320963</wp:posOffset>
            </wp:positionV>
            <wp:extent cx="2607522" cy="984991"/>
            <wp:effectExtent l="0" t="0" r="2540" b="5715"/>
            <wp:wrapNone/>
            <wp:docPr id="2" name="Afbeelding 2" descr="L:\Arduino\+ Projecten\Python_Arduino_comm\Documentatie voor verslag\plaatjes\component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Arduino\+ Projecten\Python_Arduino_comm\Documentatie voor verslag\plaatjes\component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522" cy="98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0385" w:rsidRPr="0073437E">
        <w:t xml:space="preserve">De hardware wordt gevoed via een </w:t>
      </w:r>
      <w:proofErr w:type="spellStart"/>
      <w:r w:rsidR="009E0385" w:rsidRPr="0073437E">
        <w:t>onboard</w:t>
      </w:r>
      <w:proofErr w:type="spellEnd"/>
      <w:r w:rsidR="009E0385" w:rsidRPr="0073437E">
        <w:t xml:space="preserve"> micro-USB connector welke tevens voor</w:t>
      </w:r>
      <w:r w:rsidR="00FE4687" w:rsidRPr="0073437E">
        <w:t xml:space="preserve"> </w:t>
      </w:r>
      <w:r w:rsidR="009E0385" w:rsidRPr="0073437E">
        <w:t>het data transport wordt ingezet.</w:t>
      </w:r>
      <w:r w:rsidR="0073437E" w:rsidRPr="0073437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3437E" w:rsidRPr="0073437E" w:rsidRDefault="0073437E" w:rsidP="0073437E"/>
    <w:p w:rsidR="0073437E" w:rsidRPr="0073437E" w:rsidRDefault="0073437E" w:rsidP="0073437E"/>
    <w:p w:rsidR="0073437E" w:rsidRPr="0073437E" w:rsidRDefault="0073437E" w:rsidP="0073437E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DFED53" wp14:editId="2EA05AFA">
                <wp:simplePos x="0" y="0"/>
                <wp:positionH relativeFrom="column">
                  <wp:posOffset>1669863</wp:posOffset>
                </wp:positionH>
                <wp:positionV relativeFrom="paragraph">
                  <wp:posOffset>175073</wp:posOffset>
                </wp:positionV>
                <wp:extent cx="2607310" cy="635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437E" w:rsidRPr="0073437E" w:rsidRDefault="0073437E" w:rsidP="0073437E">
                            <w:pPr>
                              <w:pStyle w:val="Bijschrift"/>
                              <w:rPr>
                                <w:noProof/>
                                <w:lang w:val="en-GB"/>
                              </w:rPr>
                            </w:pPr>
                            <w:r w:rsidRPr="0073437E">
                              <w:rPr>
                                <w:lang w:val="en-GB"/>
                              </w:rPr>
                              <w:t xml:space="preserve">Differential amp, ESP32 </w:t>
                            </w:r>
                            <w:proofErr w:type="spellStart"/>
                            <w:r w:rsidRPr="0073437E">
                              <w:rPr>
                                <w:lang w:val="en-GB"/>
                              </w:rPr>
                              <w:t>en</w:t>
                            </w:r>
                            <w:proofErr w:type="spellEnd"/>
                            <w:r w:rsidRPr="0073437E">
                              <w:rPr>
                                <w:lang w:val="en-GB"/>
                              </w:rPr>
                              <w:t xml:space="preserve"> LCD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DFED53" id="_x0000_t202" coordsize="21600,21600" o:spt="202" path="m,l,21600r21600,l21600,xe">
                <v:stroke joinstyle="miter"/>
                <v:path gradientshapeok="t" o:connecttype="rect"/>
              </v:shapetype>
              <v:shape id="Tekstvak 4" o:spid="_x0000_s1026" type="#_x0000_t202" style="position:absolute;margin-left:131.5pt;margin-top:13.8pt;width:205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" stroked="f">
                <v:textbox style="mso-fit-shape-to-text:t" inset="0,0,0,0">
                  <w:txbxContent>
                    <w:p w:rsidR="0073437E" w:rsidRPr="0073437E" w:rsidRDefault="0073437E" w:rsidP="0073437E">
                      <w:pPr>
                        <w:pStyle w:val="Bijschrift"/>
                        <w:rPr>
                          <w:noProof/>
                          <w:lang w:val="en-GB"/>
                        </w:rPr>
                      </w:pPr>
                      <w:r w:rsidRPr="0073437E">
                        <w:rPr>
                          <w:lang w:val="en-GB"/>
                        </w:rPr>
                        <w:t xml:space="preserve">Differential amp, ESP32 </w:t>
                      </w:r>
                      <w:proofErr w:type="spellStart"/>
                      <w:r w:rsidRPr="0073437E">
                        <w:rPr>
                          <w:lang w:val="en-GB"/>
                        </w:rPr>
                        <w:t>en</w:t>
                      </w:r>
                      <w:proofErr w:type="spellEnd"/>
                      <w:r w:rsidRPr="0073437E">
                        <w:rPr>
                          <w:lang w:val="en-GB"/>
                        </w:rPr>
                        <w:t xml:space="preserve"> LCD module</w:t>
                      </w:r>
                    </w:p>
                  </w:txbxContent>
                </v:textbox>
              </v:shape>
            </w:pict>
          </mc:Fallback>
        </mc:AlternateContent>
      </w:r>
    </w:p>
    <w:p w:rsidR="00FE4687" w:rsidRDefault="00FE4687" w:rsidP="00FE4687">
      <w:pPr>
        <w:pStyle w:val="Kop2"/>
      </w:pPr>
      <w:bookmarkStart w:id="1" w:name="_Toc39148885"/>
      <w:proofErr w:type="spellStart"/>
      <w:r>
        <w:lastRenderedPageBreak/>
        <w:t>Analog</w:t>
      </w:r>
      <w:proofErr w:type="spellEnd"/>
      <w:r>
        <w:t>-in circuit</w:t>
      </w:r>
      <w:bookmarkEnd w:id="1"/>
    </w:p>
    <w:p w:rsidR="006D2582" w:rsidRDefault="00EC1CD1" w:rsidP="006D2582">
      <w:r>
        <w:t xml:space="preserve">De analoge </w:t>
      </w:r>
      <w:proofErr w:type="spellStart"/>
      <w:r>
        <w:t>inputs</w:t>
      </w:r>
      <w:proofErr w:type="spellEnd"/>
      <w:r>
        <w:t xml:space="preserve"> 1 t/m 7 zijn via een spanningsdeler rechtstreeks verbonden met de ADC. De spanningsdeler </w:t>
      </w:r>
      <w:r w:rsidR="00370A3B">
        <w:t>verlaagt de gevoeligheid van de ingang naar een spanning tussen 0 en 10V voor een 12bits resolutie. Tevens voorkomt de voorschakelweerstand</w:t>
      </w:r>
      <w:r w:rsidR="003F03B8">
        <w:t xml:space="preserve"> i.c.m. de </w:t>
      </w:r>
      <w:r w:rsidR="00370A3B">
        <w:t xml:space="preserve"> </w:t>
      </w:r>
      <w:proofErr w:type="spellStart"/>
      <w:r w:rsidR="003F03B8" w:rsidRPr="003F03B8">
        <w:t>Schottky</w:t>
      </w:r>
      <w:proofErr w:type="spellEnd"/>
      <w:r w:rsidR="003F03B8" w:rsidRPr="003F03B8">
        <w:t xml:space="preserve"> diode</w:t>
      </w:r>
      <w:r w:rsidR="003F03B8">
        <w:t xml:space="preserve">n </w:t>
      </w:r>
      <w:r w:rsidR="00370A3B">
        <w:t xml:space="preserve">dat een te hoge stroom de poort van de ESP32 kan beschadigen. </w:t>
      </w:r>
      <w:r w:rsidR="00370A3B">
        <w:br/>
        <w:t xml:space="preserve">Analoge input 0 is voorzien van een </w:t>
      </w:r>
      <w:proofErr w:type="spellStart"/>
      <w:r w:rsidR="00370A3B">
        <w:t>differential</w:t>
      </w:r>
      <w:proofErr w:type="spellEnd"/>
      <w:r w:rsidR="00370A3B">
        <w:t xml:space="preserve"> signaalversterker met een instelbare </w:t>
      </w:r>
      <w:proofErr w:type="spellStart"/>
      <w:r w:rsidR="00370A3B">
        <w:t>gain</w:t>
      </w:r>
      <w:proofErr w:type="spellEnd"/>
      <w:r w:rsidR="00370A3B">
        <w:t xml:space="preserve">, bias en een AC/DC switch waarmee de ingangsspanning op een voor de ADC optimaal niveau </w:t>
      </w:r>
      <w:r w:rsidR="006D2582">
        <w:t xml:space="preserve">wordt </w:t>
      </w:r>
      <w:r w:rsidR="00370A3B">
        <w:t xml:space="preserve"> ingesteld.</w:t>
      </w:r>
      <w:r w:rsidR="006D2582">
        <w:t xml:space="preserve"> </w:t>
      </w:r>
      <w:r w:rsidR="006D2582">
        <w:br/>
        <w:t>Uitga</w:t>
      </w:r>
      <w:r w:rsidR="0073437E">
        <w:t xml:space="preserve">ngspunt is een bestaande module, </w:t>
      </w:r>
      <w:r w:rsidR="006D2582">
        <w:t xml:space="preserve">gemodificeerd voor o.m. AC/DC, </w:t>
      </w:r>
      <w:proofErr w:type="spellStart"/>
      <w:r w:rsidR="006D2582">
        <w:t>Gain</w:t>
      </w:r>
      <w:proofErr w:type="spellEnd"/>
      <w:r w:rsidR="006D2582">
        <w:t>, Bias.</w:t>
      </w:r>
      <w:bookmarkStart w:id="2" w:name="_GoBack"/>
      <w:bookmarkEnd w:id="2"/>
    </w:p>
    <w:p w:rsidR="002425C1" w:rsidRDefault="00DE2CFE" w:rsidP="00DE2CF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5523028" cy="6792595"/>
            <wp:effectExtent l="0" t="0" r="1905" b="825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alog amplifier V0.3.gif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3900" r="1968" b="6408"/>
                    <a:stretch/>
                  </pic:blipFill>
                  <pic:spPr bwMode="auto">
                    <a:xfrm>
                      <a:off x="0" y="0"/>
                      <a:ext cx="5547734" cy="68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7E" w:rsidRDefault="008A664B" w:rsidP="002425C1">
      <w:r w:rsidRPr="008A664B">
        <w:rPr>
          <w:noProof/>
          <w:lang w:val="en-GB" w:eastAsia="en-GB"/>
        </w:rPr>
        <w:lastRenderedPageBreak/>
        <w:drawing>
          <wp:inline distT="0" distB="0" distL="0" distR="0">
            <wp:extent cx="5732145" cy="5732145"/>
            <wp:effectExtent l="0" t="0" r="1905" b="1905"/>
            <wp:docPr id="5" name="Afbeelding 5" descr="L:\Arduino\+ Projecten\Python_Arduino_comm\Documentatie voor verslag\plaatjes\diff_am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Arduino\+ Projecten\Python_Arduino_comm\Documentatie voor verslag\plaatjes\diff_amp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7E" w:rsidRDefault="008A664B" w:rsidP="002425C1">
      <w:r>
        <w:t xml:space="preserve">Het plaatje hierboven geeft een idee van de </w:t>
      </w:r>
      <w:proofErr w:type="spellStart"/>
      <w:r>
        <w:t>differential</w:t>
      </w:r>
      <w:proofErr w:type="spellEnd"/>
      <w:r>
        <w:t xml:space="preserve"> amplifier en de modificaties aan de module.</w:t>
      </w:r>
    </w:p>
    <w:p w:rsidR="002425C1" w:rsidRDefault="006D2582" w:rsidP="002425C1">
      <w:pPr>
        <w:pStyle w:val="Kop2"/>
      </w:pPr>
      <w:bookmarkStart w:id="3" w:name="_Toc39148886"/>
      <w:r>
        <w:t>ESP32DEVKT V1</w:t>
      </w:r>
      <w:bookmarkEnd w:id="3"/>
    </w:p>
    <w:p w:rsidR="008A664B" w:rsidRDefault="008A664B" w:rsidP="002425C1">
      <w:r w:rsidRPr="006D2582"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897044</wp:posOffset>
            </wp:positionH>
            <wp:positionV relativeFrom="paragraph">
              <wp:posOffset>635635</wp:posOffset>
            </wp:positionV>
            <wp:extent cx="3923937" cy="1507067"/>
            <wp:effectExtent l="0" t="0" r="635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37" cy="150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82">
        <w:t>Dit i</w:t>
      </w:r>
      <w:r w:rsidR="0073437E">
        <w:t>s een generieke ESP32 ontwikkel</w:t>
      </w:r>
      <w:r w:rsidR="006D2582">
        <w:t>module. Hieronder</w:t>
      </w:r>
      <w:r w:rsidR="002425C1">
        <w:t xml:space="preserve"> voor de volledigheid</w:t>
      </w:r>
      <w:r w:rsidR="006D2582">
        <w:t xml:space="preserve"> het schema. In de bronvermelding staan links naar uitgebreide documentatie.</w:t>
      </w:r>
      <w:r w:rsidR="002425C1">
        <w:t xml:space="preserve"> De verwijzingen in het analoge circuit corresponderen met de GPIO poorten hieronder. </w:t>
      </w:r>
    </w:p>
    <w:p w:rsidR="002425C1" w:rsidRPr="003F03B8" w:rsidRDefault="008A664B" w:rsidP="008A664B">
      <w:pPr>
        <w:rPr>
          <w:noProof/>
          <w:lang w:eastAsia="en-GB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6322734</wp:posOffset>
            </wp:positionV>
            <wp:extent cx="4669971" cy="2527352"/>
            <wp:effectExtent l="0" t="0" r="0" b="6350"/>
            <wp:wrapNone/>
            <wp:docPr id="20" name="Afbeelding 20" descr="ESP32 DevKit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DevKit Pinou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904" cy="253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82" w:rsidRPr="006D2582">
        <w:rPr>
          <w:noProof/>
          <w:lang w:val="en-GB" w:eastAsia="en-GB"/>
        </w:rPr>
        <w:drawing>
          <wp:inline distT="0" distB="0" distL="0" distR="0" wp14:anchorId="612B2A85" wp14:editId="4CF985F0">
            <wp:extent cx="4900815" cy="3784600"/>
            <wp:effectExtent l="0" t="0" r="0" b="635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809" cy="37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C1" w:rsidRPr="002425C1">
        <w:rPr>
          <w:noProof/>
          <w:lang w:val="en-GB" w:eastAsia="en-GB"/>
        </w:rPr>
        <w:drawing>
          <wp:inline distT="0" distB="0" distL="0" distR="0" wp14:anchorId="17274C11" wp14:editId="29316C38">
            <wp:extent cx="2581910" cy="2392310"/>
            <wp:effectExtent l="0" t="0" r="8890" b="825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8612" cy="24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C1" w:rsidRPr="003F03B8">
        <w:rPr>
          <w:noProof/>
          <w:lang w:eastAsia="en-GB"/>
        </w:rPr>
        <w:t xml:space="preserve"> </w:t>
      </w:r>
      <w:r w:rsidR="002425C1" w:rsidRPr="002425C1">
        <w:rPr>
          <w:noProof/>
          <w:lang w:val="en-GB" w:eastAsia="en-GB"/>
        </w:rPr>
        <w:drawing>
          <wp:inline distT="0" distB="0" distL="0" distR="0" wp14:anchorId="7AA13222" wp14:editId="7FED431A">
            <wp:extent cx="1882303" cy="2027096"/>
            <wp:effectExtent l="0" t="0" r="381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C1" w:rsidRDefault="002425C1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>
      <w:r>
        <w:rPr>
          <w:b/>
          <w:i/>
        </w:rPr>
        <w:br w:type="page"/>
      </w:r>
    </w:p>
    <w:p w:rsidR="0073437E" w:rsidRDefault="002425C1" w:rsidP="0073437E">
      <w:pPr>
        <w:pStyle w:val="Kop2"/>
      </w:pPr>
      <w:bookmarkStart w:id="4" w:name="_Toc39148887"/>
      <w:r>
        <w:lastRenderedPageBreak/>
        <w:t>LCD module</w:t>
      </w:r>
      <w:bookmarkEnd w:id="4"/>
    </w:p>
    <w:p w:rsidR="0073437E" w:rsidRDefault="002425C1" w:rsidP="0073437E">
      <w:pPr>
        <w:rPr>
          <w:rStyle w:val="st"/>
        </w:rPr>
      </w:pPr>
      <w:r>
        <w:t xml:space="preserve">Voor statusweergave is gekozen voor een LCD display (20x4 </w:t>
      </w:r>
      <w:r>
        <w:rPr>
          <w:rStyle w:val="st"/>
        </w:rPr>
        <w:t>HD44780</w:t>
      </w:r>
      <w:r w:rsidR="00232F7A">
        <w:rPr>
          <w:rStyle w:val="st"/>
        </w:rPr>
        <w:t>, backlight) voorzien van een i2c interface</w:t>
      </w:r>
      <w:r w:rsidR="00BA035E">
        <w:rPr>
          <w:rStyle w:val="st"/>
        </w:rPr>
        <w:t xml:space="preserve"> gebaseerd op een PCF8574</w:t>
      </w:r>
      <w:r w:rsidR="00232F7A">
        <w:rPr>
          <w:rStyle w:val="st"/>
        </w:rPr>
        <w:t>.</w:t>
      </w:r>
      <w:r w:rsidR="00BA035E">
        <w:rPr>
          <w:rStyle w:val="st"/>
        </w:rPr>
        <w:t xml:space="preserve"> </w:t>
      </w:r>
    </w:p>
    <w:p w:rsidR="00135EA1" w:rsidRDefault="00916856" w:rsidP="00916856">
      <w:pPr>
        <w:rPr>
          <w:rStyle w:val="st"/>
        </w:rPr>
      </w:pPr>
      <w:r w:rsidRPr="00916856">
        <w:rPr>
          <w:rStyle w:val="st"/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365414</wp:posOffset>
            </wp:positionV>
            <wp:extent cx="1943751" cy="391795"/>
            <wp:effectExtent l="0" t="0" r="0" b="8255"/>
            <wp:wrapNone/>
            <wp:docPr id="8" name="Afbeelding 8" descr="C:\Users\hans\Desktop\Foto's protoyype\20200429_11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ns\Desktop\Foto's protoyype\20200429_11290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525" cy="4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37E">
        <w:rPr>
          <w:noProof/>
          <w:lang w:val="en-GB" w:eastAsia="en-GB"/>
        </w:rPr>
        <w:drawing>
          <wp:inline distT="0" distB="0" distL="0" distR="0" wp14:anchorId="50D0619D" wp14:editId="653D93D5">
            <wp:extent cx="3258558" cy="1709611"/>
            <wp:effectExtent l="0" t="0" r="0" b="508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CD V0.1.gif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1" b="19235"/>
                    <a:stretch/>
                  </pic:blipFill>
                  <pic:spPr bwMode="auto">
                    <a:xfrm>
                      <a:off x="0" y="0"/>
                      <a:ext cx="3289845" cy="172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7E" w:rsidRPr="00916856" w:rsidRDefault="00302469" w:rsidP="00916856">
      <w:pPr>
        <w:pStyle w:val="Kop1"/>
      </w:pPr>
      <w:bookmarkStart w:id="5" w:name="_Toc39148888"/>
      <w:r w:rsidRPr="00916856">
        <w:t>Prototype behuizing</w:t>
      </w:r>
      <w:bookmarkEnd w:id="5"/>
    </w:p>
    <w:p w:rsidR="00302469" w:rsidRPr="00916856" w:rsidRDefault="008A664B" w:rsidP="00916856">
      <w:r w:rsidRPr="00916856">
        <w:t xml:space="preserve">Voorhanden was een kunststof behuizing met ruim voldoende ruimte voor inbouw van de componenten en de </w:t>
      </w:r>
      <w:proofErr w:type="spellStart"/>
      <w:r w:rsidRPr="00916856">
        <w:t>breadboards</w:t>
      </w:r>
      <w:proofErr w:type="spellEnd"/>
      <w:r w:rsidRPr="00916856">
        <w:t xml:space="preserve"> voor de nodige verbindingen en overige componenten.</w:t>
      </w:r>
    </w:p>
    <w:p w:rsidR="008A664B" w:rsidRPr="00916856" w:rsidRDefault="008A664B" w:rsidP="00916856">
      <w:pPr>
        <w:jc w:val="center"/>
      </w:pPr>
      <w:r w:rsidRPr="00916856">
        <w:rPr>
          <w:noProof/>
          <w:lang w:val="en-GB" w:eastAsia="en-GB"/>
        </w:rPr>
        <w:drawing>
          <wp:inline distT="0" distB="0" distL="0" distR="0">
            <wp:extent cx="3532477" cy="1988127"/>
            <wp:effectExtent l="0" t="0" r="0" b="0"/>
            <wp:docPr id="6" name="Afbeelding 6" descr="C:\Users\hans\Desktop\Foto's protoyype\20200429_120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ns\Desktop\Foto's protoyype\20200429_12044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542449" cy="19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856" w:rsidRDefault="00AD118F" w:rsidP="00916856">
      <w:r w:rsidRPr="00916856">
        <w:t xml:space="preserve">Aan de voorzijde de ingangen voor de </w:t>
      </w:r>
      <w:proofErr w:type="spellStart"/>
      <w:r w:rsidRPr="00916856">
        <w:t>differ</w:t>
      </w:r>
      <w:r w:rsidR="00916856" w:rsidRPr="00916856">
        <w:t>e</w:t>
      </w:r>
      <w:r w:rsidRPr="00916856">
        <w:t>ntial</w:t>
      </w:r>
      <w:proofErr w:type="spellEnd"/>
      <w:r w:rsidRPr="00916856">
        <w:t xml:space="preserve"> versterker</w:t>
      </w:r>
      <w:r w:rsidR="00916856" w:rsidRPr="00916856">
        <w:t xml:space="preserve">, bovenop de bediening voor die versterker. Aan de zijkant de overige aansluitingen voor analoge </w:t>
      </w:r>
      <w:proofErr w:type="spellStart"/>
      <w:r w:rsidR="00916856" w:rsidRPr="00916856">
        <w:t>inputs</w:t>
      </w:r>
      <w:proofErr w:type="spellEnd"/>
      <w:r w:rsidR="00916856" w:rsidRPr="00916856">
        <w:t xml:space="preserve">, </w:t>
      </w:r>
      <w:proofErr w:type="spellStart"/>
      <w:r w:rsidR="00916856" w:rsidRPr="00916856">
        <w:t>ground</w:t>
      </w:r>
      <w:proofErr w:type="spellEnd"/>
      <w:r w:rsidR="00916856" w:rsidRPr="00916856">
        <w:t xml:space="preserve"> en trigger. </w:t>
      </w:r>
    </w:p>
    <w:p w:rsidR="00AD118F" w:rsidRPr="00916856" w:rsidRDefault="00916856" w:rsidP="00916856">
      <w:pPr>
        <w:jc w:val="center"/>
      </w:pPr>
      <w:r w:rsidRPr="00916856">
        <w:rPr>
          <w:noProof/>
          <w:lang w:val="en-GB" w:eastAsia="en-GB"/>
        </w:rPr>
        <w:drawing>
          <wp:inline distT="0" distB="0" distL="0" distR="0" wp14:anchorId="3C21B9B6" wp14:editId="74DE48F7">
            <wp:extent cx="3567545" cy="2007629"/>
            <wp:effectExtent l="0" t="0" r="0" b="0"/>
            <wp:docPr id="7" name="Afbeelding 7" descr="C:\Users\hans\Desktop\Foto's protoyype\20200430_131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ns\Desktop\Foto's protoyype\20200430_13142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19" cy="201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118F" w:rsidRPr="00916856">
      <w:footerReference w:type="default" r:id="rId24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7180" w:rsidRDefault="00537180">
      <w:pPr>
        <w:spacing w:after="0" w:line="240" w:lineRule="auto"/>
      </w:pPr>
      <w:r>
        <w:separator/>
      </w:r>
    </w:p>
  </w:endnote>
  <w:endnote w:type="continuationSeparator" w:id="0">
    <w:p w:rsidR="00537180" w:rsidRDefault="005371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7180" w:rsidRPr="0025690E" w:rsidRDefault="003F03B8" w:rsidP="0025690E">
    <w:pPr>
      <w:pStyle w:val="Voettekst"/>
    </w:pPr>
    <w:sdt>
      <w:sdtPr>
        <w:rPr>
          <w:i/>
        </w:rPr>
        <w:alias w:val="Titel:"/>
        <w:tag w:val="Titel:"/>
        <w:id w:val="34089438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 w:multiLine="1"/>
      </w:sdtPr>
      <w:sdtEndPr/>
      <w:sdtContent>
        <w:r w:rsidR="00537180" w:rsidRPr="00F64A0E">
          <w:rPr>
            <w:i/>
          </w:rPr>
          <w:t xml:space="preserve">Arduino/Python </w:t>
        </w:r>
        <w:r w:rsidR="00537180">
          <w:rPr>
            <w:i/>
          </w:rPr>
          <w:t>DAQ hardware</w:t>
        </w:r>
      </w:sdtContent>
    </w:sdt>
    <w:r w:rsidR="00537180" w:rsidRPr="0025690E">
      <w:rPr>
        <w:lang w:bidi="nl-NL"/>
      </w:rPr>
      <w:ptab w:relativeTo="margin" w:alignment="right" w:leader="none"/>
    </w:r>
    <w:r w:rsidR="00537180" w:rsidRPr="0025690E">
      <w:rPr>
        <w:lang w:bidi="nl-NL"/>
      </w:rPr>
      <w:t xml:space="preserve"> </w:t>
    </w:r>
    <w:r w:rsidR="00537180" w:rsidRPr="0025690E">
      <w:rPr>
        <w:lang w:bidi="nl-NL"/>
      </w:rPr>
      <w:fldChar w:fldCharType="begin"/>
    </w:r>
    <w:r w:rsidR="00537180" w:rsidRPr="0025690E">
      <w:rPr>
        <w:lang w:bidi="nl-NL"/>
      </w:rPr>
      <w:instrText xml:space="preserve"> PAGE  \* Arabic  \* MERGEFORMAT </w:instrText>
    </w:r>
    <w:r w:rsidR="00537180" w:rsidRPr="0025690E">
      <w:rPr>
        <w:lang w:bidi="nl-NL"/>
      </w:rPr>
      <w:fldChar w:fldCharType="separate"/>
    </w:r>
    <w:r>
      <w:rPr>
        <w:noProof/>
        <w:lang w:bidi="nl-NL"/>
      </w:rPr>
      <w:t>3</w:t>
    </w:r>
    <w:r w:rsidR="00537180" w:rsidRPr="0025690E">
      <w:rPr>
        <w:lang w:bidi="nl-NL"/>
      </w:rPr>
      <w:fldChar w:fldCharType="end"/>
    </w:r>
    <w:r w:rsidR="00537180">
      <w:rPr>
        <w:lang w:bidi="nl-NL"/>
      </w:rPr>
      <w:t xml:space="preserve"> -</w:t>
    </w:r>
    <w:r w:rsidR="00537180" w:rsidRPr="0025690E">
      <w:rPr>
        <w:lang w:bidi="nl-NL"/>
      </w:rPr>
      <w:t xml:space="preserve"> </w:t>
    </w:r>
    <w:r w:rsidR="00537180">
      <w:rPr>
        <w:lang w:bidi="nl-NL"/>
      </w:rPr>
      <w:fldChar w:fldCharType="begin"/>
    </w:r>
    <w:r w:rsidR="00537180">
      <w:rPr>
        <w:lang w:bidi="nl-NL"/>
      </w:rPr>
      <w:instrText xml:space="preserve"> NUMPAGES  \* Arabic  \* MERGEFORMAT </w:instrText>
    </w:r>
    <w:r w:rsidR="00537180">
      <w:rPr>
        <w:lang w:bidi="nl-NL"/>
      </w:rPr>
      <w:fldChar w:fldCharType="separate"/>
    </w:r>
    <w:r>
      <w:rPr>
        <w:noProof/>
        <w:lang w:bidi="nl-NL"/>
      </w:rPr>
      <w:t>5</w:t>
    </w:r>
    <w:r w:rsidR="00537180">
      <w:rPr>
        <w:noProof/>
        <w:lang w:bidi="nl-N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7180" w:rsidRDefault="00537180">
      <w:pPr>
        <w:spacing w:after="0" w:line="240" w:lineRule="auto"/>
      </w:pPr>
      <w:r>
        <w:separator/>
      </w:r>
    </w:p>
  </w:footnote>
  <w:footnote w:type="continuationSeparator" w:id="0">
    <w:p w:rsidR="00537180" w:rsidRDefault="005371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8F0F28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3166C2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A89B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E90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98E3A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A050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C844E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3AA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C4A39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642BC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A76E6B"/>
    <w:multiLevelType w:val="hybridMultilevel"/>
    <w:tmpl w:val="8F1829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E24865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A12A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59579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437223"/>
    <w:multiLevelType w:val="hybridMultilevel"/>
    <w:tmpl w:val="6D0E1334"/>
    <w:lvl w:ilvl="0" w:tplc="FD3695B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28E36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CA54546"/>
    <w:multiLevelType w:val="hybridMultilevel"/>
    <w:tmpl w:val="D07CAF4A"/>
    <w:lvl w:ilvl="0" w:tplc="671E6C1C">
      <w:start w:val="1"/>
      <w:numFmt w:val="decimal"/>
      <w:pStyle w:val="Kop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9C6953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2C009B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51F0"/>
    <w:multiLevelType w:val="hybridMultilevel"/>
    <w:tmpl w:val="93409418"/>
    <w:lvl w:ilvl="0" w:tplc="5E2C56C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44CEB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Secti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1CE0DCB"/>
    <w:multiLevelType w:val="multilevel"/>
    <w:tmpl w:val="14EAA40A"/>
    <w:lvl w:ilvl="0">
      <w:start w:val="1"/>
      <w:numFmt w:val="decimal"/>
      <w:lvlText w:val="%1."/>
      <w:lvlJc w:val="left"/>
      <w:pPr>
        <w:ind w:left="72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440" w:firstLine="0"/>
      </w:pPr>
    </w:lvl>
    <w:lvl w:ilvl="2">
      <w:start w:val="1"/>
      <w:numFmt w:val="decimal"/>
      <w:lvlText w:val="%3."/>
      <w:lvlJc w:val="left"/>
      <w:pPr>
        <w:ind w:left="2160" w:firstLine="0"/>
      </w:pPr>
    </w:lvl>
    <w:lvl w:ilvl="3">
      <w:start w:val="1"/>
      <w:numFmt w:val="lowerLetter"/>
      <w:lvlText w:val="%4)"/>
      <w:lvlJc w:val="left"/>
      <w:pPr>
        <w:ind w:left="2880" w:firstLine="0"/>
      </w:pPr>
    </w:lvl>
    <w:lvl w:ilvl="4">
      <w:start w:val="1"/>
      <w:numFmt w:val="decimal"/>
      <w:lvlText w:val="(%5)"/>
      <w:lvlJc w:val="left"/>
      <w:pPr>
        <w:ind w:left="3600" w:firstLine="0"/>
      </w:pPr>
    </w:lvl>
    <w:lvl w:ilvl="5">
      <w:start w:val="1"/>
      <w:numFmt w:val="lowerLetter"/>
      <w:lvlText w:val="(%6)"/>
      <w:lvlJc w:val="left"/>
      <w:pPr>
        <w:ind w:left="4320" w:firstLine="0"/>
      </w:pPr>
    </w:lvl>
    <w:lvl w:ilvl="6">
      <w:start w:val="1"/>
      <w:numFmt w:val="lowerRoman"/>
      <w:lvlText w:val="(%7)"/>
      <w:lvlJc w:val="left"/>
      <w:pPr>
        <w:ind w:left="5040" w:firstLine="0"/>
      </w:pPr>
    </w:lvl>
    <w:lvl w:ilvl="7">
      <w:start w:val="1"/>
      <w:numFmt w:val="lowerLetter"/>
      <w:lvlText w:val="(%8)"/>
      <w:lvlJc w:val="left"/>
      <w:pPr>
        <w:ind w:left="5760" w:firstLine="0"/>
      </w:pPr>
    </w:lvl>
    <w:lvl w:ilvl="8">
      <w:start w:val="1"/>
      <w:numFmt w:val="lowerRoman"/>
      <w:lvlText w:val="(%9)"/>
      <w:lvlJc w:val="left"/>
      <w:pPr>
        <w:ind w:left="6480" w:firstLine="0"/>
      </w:pPr>
    </w:lvl>
  </w:abstractNum>
  <w:abstractNum w:abstractNumId="22" w15:restartNumberingAfterBreak="0">
    <w:nsid w:val="5D5418B9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Secti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64E15559"/>
    <w:multiLevelType w:val="hybridMultilevel"/>
    <w:tmpl w:val="46E4EE38"/>
    <w:lvl w:ilvl="0" w:tplc="951E3734">
      <w:start w:val="1"/>
      <w:numFmt w:val="upperRoman"/>
      <w:lvlText w:val="%1."/>
      <w:lvlJc w:val="righ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4EB6AC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8726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B2B2BC2"/>
    <w:multiLevelType w:val="hybridMultilevel"/>
    <w:tmpl w:val="BE3EE4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790137"/>
    <w:multiLevelType w:val="hybridMultilevel"/>
    <w:tmpl w:val="B192B76E"/>
    <w:lvl w:ilvl="0" w:tplc="31225F5E">
      <w:start w:val="1"/>
      <w:numFmt w:val="lowerLetter"/>
      <w:pStyle w:val="Kop4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7CD725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7"/>
  </w:num>
  <w:num w:numId="3">
    <w:abstractNumId w:val="23"/>
  </w:num>
  <w:num w:numId="4">
    <w:abstractNumId w:val="11"/>
  </w:num>
  <w:num w:numId="5">
    <w:abstractNumId w:val="11"/>
    <w:lvlOverride w:ilvl="0">
      <w:startOverride w:val="1"/>
    </w:lvlOverride>
  </w:num>
  <w:num w:numId="6">
    <w:abstractNumId w:val="11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11"/>
    <w:lvlOverride w:ilvl="0">
      <w:startOverride w:val="1"/>
    </w:lvlOverride>
  </w:num>
  <w:num w:numId="10">
    <w:abstractNumId w:val="18"/>
  </w:num>
  <w:num w:numId="11">
    <w:abstractNumId w:val="24"/>
  </w:num>
  <w:num w:numId="12">
    <w:abstractNumId w:val="21"/>
  </w:num>
  <w:num w:numId="13">
    <w:abstractNumId w:val="16"/>
  </w:num>
  <w:num w:numId="14">
    <w:abstractNumId w:val="16"/>
    <w:lvlOverride w:ilvl="0">
      <w:startOverride w:val="1"/>
    </w:lvlOverride>
  </w:num>
  <w:num w:numId="15">
    <w:abstractNumId w:val="16"/>
    <w:lvlOverride w:ilvl="0">
      <w:startOverride w:val="1"/>
    </w:lvlOverride>
  </w:num>
  <w:num w:numId="16">
    <w:abstractNumId w:val="16"/>
    <w:lvlOverride w:ilvl="0">
      <w:startOverride w:val="1"/>
    </w:lvlOverride>
  </w:num>
  <w:num w:numId="17">
    <w:abstractNumId w:val="13"/>
  </w:num>
  <w:num w:numId="18">
    <w:abstractNumId w:val="16"/>
    <w:lvlOverride w:ilvl="0">
      <w:startOverride w:val="1"/>
    </w:lvlOverride>
  </w:num>
  <w:num w:numId="19">
    <w:abstractNumId w:val="16"/>
    <w:lvlOverride w:ilvl="0">
      <w:startOverride w:val="1"/>
    </w:lvlOverride>
  </w:num>
  <w:num w:numId="20">
    <w:abstractNumId w:val="16"/>
    <w:lvlOverride w:ilvl="0">
      <w:startOverride w:val="1"/>
    </w:lvlOverride>
  </w:num>
  <w:num w:numId="21">
    <w:abstractNumId w:val="17"/>
  </w:num>
  <w:num w:numId="22">
    <w:abstractNumId w:val="16"/>
    <w:lvlOverride w:ilvl="0">
      <w:startOverride w:val="1"/>
    </w:lvlOverride>
  </w:num>
  <w:num w:numId="23">
    <w:abstractNumId w:val="16"/>
    <w:lvlOverride w:ilvl="0">
      <w:startOverride w:val="1"/>
    </w:lvlOverride>
  </w:num>
  <w:num w:numId="24">
    <w:abstractNumId w:val="27"/>
  </w:num>
  <w:num w:numId="25">
    <w:abstractNumId w:val="28"/>
  </w:num>
  <w:num w:numId="26">
    <w:abstractNumId w:val="15"/>
  </w:num>
  <w:num w:numId="27">
    <w:abstractNumId w:val="20"/>
  </w:num>
  <w:num w:numId="28">
    <w:abstractNumId w:val="6"/>
  </w:num>
  <w:num w:numId="29">
    <w:abstractNumId w:val="5"/>
  </w:num>
  <w:num w:numId="30">
    <w:abstractNumId w:val="4"/>
  </w:num>
  <w:num w:numId="31">
    <w:abstractNumId w:val="8"/>
  </w:num>
  <w:num w:numId="32">
    <w:abstractNumId w:val="3"/>
  </w:num>
  <w:num w:numId="33">
    <w:abstractNumId w:val="2"/>
  </w:num>
  <w:num w:numId="34">
    <w:abstractNumId w:val="1"/>
  </w:num>
  <w:num w:numId="35">
    <w:abstractNumId w:val="0"/>
  </w:num>
  <w:num w:numId="36">
    <w:abstractNumId w:val="12"/>
  </w:num>
  <w:num w:numId="37">
    <w:abstractNumId w:val="25"/>
  </w:num>
  <w:num w:numId="38">
    <w:abstractNumId w:val="22"/>
  </w:num>
  <w:num w:numId="39">
    <w:abstractNumId w:val="14"/>
  </w:num>
  <w:num w:numId="40">
    <w:abstractNumId w:val="19"/>
  </w:num>
  <w:num w:numId="41">
    <w:abstractNumId w:val="10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/>
  <w:attachedTemplate r:id="rId1"/>
  <w:defaultTabStop w:val="720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4FF"/>
    <w:rsid w:val="00042A11"/>
    <w:rsid w:val="00066E7E"/>
    <w:rsid w:val="00126858"/>
    <w:rsid w:val="00131A80"/>
    <w:rsid w:val="00135EA1"/>
    <w:rsid w:val="00180B35"/>
    <w:rsid w:val="00182113"/>
    <w:rsid w:val="001A100D"/>
    <w:rsid w:val="001D2E32"/>
    <w:rsid w:val="00215279"/>
    <w:rsid w:val="00232F7A"/>
    <w:rsid w:val="002425C1"/>
    <w:rsid w:val="0025690E"/>
    <w:rsid w:val="00302469"/>
    <w:rsid w:val="003314FF"/>
    <w:rsid w:val="00370A3B"/>
    <w:rsid w:val="00372152"/>
    <w:rsid w:val="003E4B77"/>
    <w:rsid w:val="003F03B8"/>
    <w:rsid w:val="00437455"/>
    <w:rsid w:val="00522623"/>
    <w:rsid w:val="00537180"/>
    <w:rsid w:val="0062394C"/>
    <w:rsid w:val="00667CC6"/>
    <w:rsid w:val="00676AC7"/>
    <w:rsid w:val="006D2582"/>
    <w:rsid w:val="00720FE1"/>
    <w:rsid w:val="0073437E"/>
    <w:rsid w:val="007605CC"/>
    <w:rsid w:val="00774330"/>
    <w:rsid w:val="007A02F0"/>
    <w:rsid w:val="007E7C9B"/>
    <w:rsid w:val="008220BF"/>
    <w:rsid w:val="00831B34"/>
    <w:rsid w:val="00861C03"/>
    <w:rsid w:val="0086238C"/>
    <w:rsid w:val="0086760D"/>
    <w:rsid w:val="008A664B"/>
    <w:rsid w:val="008B4470"/>
    <w:rsid w:val="008E752A"/>
    <w:rsid w:val="00915AA0"/>
    <w:rsid w:val="00916856"/>
    <w:rsid w:val="009434E2"/>
    <w:rsid w:val="009A2ED4"/>
    <w:rsid w:val="009E0385"/>
    <w:rsid w:val="00A635CA"/>
    <w:rsid w:val="00A73137"/>
    <w:rsid w:val="00A769E6"/>
    <w:rsid w:val="00AC46BD"/>
    <w:rsid w:val="00AD118F"/>
    <w:rsid w:val="00AE2297"/>
    <w:rsid w:val="00B13028"/>
    <w:rsid w:val="00B26979"/>
    <w:rsid w:val="00B27C7C"/>
    <w:rsid w:val="00BA035E"/>
    <w:rsid w:val="00C45DBF"/>
    <w:rsid w:val="00C55AE2"/>
    <w:rsid w:val="00C60ACE"/>
    <w:rsid w:val="00D316FA"/>
    <w:rsid w:val="00DE2CFE"/>
    <w:rsid w:val="00DE40C2"/>
    <w:rsid w:val="00E01AD9"/>
    <w:rsid w:val="00E74906"/>
    <w:rsid w:val="00EA1733"/>
    <w:rsid w:val="00EC1CD1"/>
    <w:rsid w:val="00F2732A"/>
    <w:rsid w:val="00F3338E"/>
    <w:rsid w:val="00F5346D"/>
    <w:rsid w:val="00F5766B"/>
    <w:rsid w:val="00F57D73"/>
    <w:rsid w:val="00F64A0E"/>
    <w:rsid w:val="00FA6818"/>
    <w:rsid w:val="00FD0E54"/>
    <w:rsid w:val="00FE4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,"/>
  <w:listSeparator w:val=";"/>
  <w14:docId w14:val="52C8B596"/>
  <w15:chartTrackingRefBased/>
  <w15:docId w15:val="{33C739C6-8620-4277-B711-46529C58C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NL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C55AE2"/>
  </w:style>
  <w:style w:type="paragraph" w:styleId="Kop1">
    <w:name w:val="heading 1"/>
    <w:basedOn w:val="Standaard"/>
    <w:next w:val="Kop2"/>
    <w:link w:val="Kop1Char"/>
    <w:uiPriority w:val="9"/>
    <w:qFormat/>
    <w:rsid w:val="00E01AD9"/>
    <w:pPr>
      <w:contextualSpacing/>
      <w:outlineLvl w:val="0"/>
    </w:pPr>
    <w:rPr>
      <w:b/>
      <w:bCs/>
    </w:rPr>
  </w:style>
  <w:style w:type="paragraph" w:styleId="Kop2">
    <w:name w:val="heading 2"/>
    <w:basedOn w:val="Standaard"/>
    <w:link w:val="Kop2Char"/>
    <w:uiPriority w:val="9"/>
    <w:unhideWhenUsed/>
    <w:qFormat/>
    <w:rsid w:val="009434E2"/>
    <w:pPr>
      <w:outlineLvl w:val="1"/>
    </w:pPr>
    <w:rPr>
      <w:b/>
      <w:i/>
    </w:rPr>
  </w:style>
  <w:style w:type="paragraph" w:styleId="Kop3">
    <w:name w:val="heading 3"/>
    <w:basedOn w:val="Standaard"/>
    <w:link w:val="Kop3Char"/>
    <w:uiPriority w:val="9"/>
    <w:unhideWhenUsed/>
    <w:qFormat/>
    <w:pPr>
      <w:numPr>
        <w:numId w:val="13"/>
      </w:numPr>
      <w:outlineLvl w:val="2"/>
    </w:p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pPr>
      <w:keepNext/>
      <w:keepLines/>
      <w:numPr>
        <w:numId w:val="24"/>
      </w:numPr>
      <w:ind w:left="1440"/>
      <w:outlineLvl w:val="3"/>
    </w:pPr>
    <w:rPr>
      <w:rFonts w:asciiTheme="majorHAnsi" w:eastAsiaTheme="majorEastAsia" w:hAnsiTheme="majorHAnsi" w:cstheme="majorBidi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B447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B447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B4470"/>
    <w:rPr>
      <w:b/>
      <w:bCs/>
    </w:rPr>
  </w:style>
  <w:style w:type="paragraph" w:styleId="Titel">
    <w:name w:val="Title"/>
    <w:next w:val="Standaard"/>
    <w:link w:val="TitelChar"/>
    <w:uiPriority w:val="1"/>
    <w:qFormat/>
    <w:rsid w:val="003314FF"/>
    <w:pPr>
      <w:spacing w:after="120" w:line="240" w:lineRule="auto"/>
    </w:pPr>
    <w:rPr>
      <w:rFonts w:asciiTheme="majorHAnsi" w:eastAsiaTheme="majorEastAsia" w:hAnsiTheme="majorHAnsi" w:cstheme="majorBidi"/>
      <w:b/>
      <w:bCs/>
      <w:kern w:val="28"/>
      <w:sz w:val="28"/>
      <w:szCs w:val="32"/>
    </w:rPr>
  </w:style>
  <w:style w:type="character" w:customStyle="1" w:styleId="TitelChar">
    <w:name w:val="Titel Char"/>
    <w:basedOn w:val="Standaardalinea-lettertype"/>
    <w:link w:val="Titel"/>
    <w:uiPriority w:val="1"/>
    <w:rsid w:val="003314FF"/>
    <w:rPr>
      <w:rFonts w:asciiTheme="majorHAnsi" w:eastAsiaTheme="majorEastAsia" w:hAnsiTheme="majorHAnsi" w:cstheme="majorBidi"/>
      <w:b/>
      <w:bCs/>
      <w:kern w:val="28"/>
      <w:sz w:val="28"/>
      <w:szCs w:val="32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B4470"/>
    <w:rPr>
      <w:rFonts w:asciiTheme="majorHAnsi" w:eastAsiaTheme="majorEastAsia" w:hAnsiTheme="majorHAnsi" w:cstheme="majorBidi"/>
    </w:rPr>
  </w:style>
  <w:style w:type="character" w:customStyle="1" w:styleId="Kop3Char">
    <w:name w:val="Kop 3 Char"/>
    <w:basedOn w:val="Standaardalinea-lettertype"/>
    <w:link w:val="Kop3"/>
    <w:uiPriority w:val="9"/>
    <w:rsid w:val="008B4470"/>
  </w:style>
  <w:style w:type="character" w:styleId="Tekstvantijdelijkeaanduiding">
    <w:name w:val="Placeholder Text"/>
    <w:basedOn w:val="Standaardalinea-lettertype"/>
    <w:uiPriority w:val="99"/>
    <w:semiHidden/>
    <w:rsid w:val="008B4470"/>
    <w:rPr>
      <w:color w:val="595959" w:themeColor="text1" w:themeTint="A6"/>
    </w:rPr>
  </w:style>
  <w:style w:type="paragraph" w:styleId="Voettekst">
    <w:name w:val="footer"/>
    <w:basedOn w:val="Standaard"/>
    <w:link w:val="VoettekstChar"/>
    <w:uiPriority w:val="99"/>
    <w:qFormat/>
    <w:rsid w:val="00C55AE2"/>
    <w:pPr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C55AE2"/>
  </w:style>
  <w:style w:type="character" w:customStyle="1" w:styleId="Kop2Char">
    <w:name w:val="Kop 2 Char"/>
    <w:basedOn w:val="Standaardalinea-lettertype"/>
    <w:link w:val="Kop2"/>
    <w:uiPriority w:val="9"/>
    <w:rsid w:val="009434E2"/>
    <w:rPr>
      <w:b/>
      <w:i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B447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B447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ijschrift">
    <w:name w:val="caption"/>
    <w:basedOn w:val="Standaard"/>
    <w:next w:val="Standaard"/>
    <w:uiPriority w:val="35"/>
    <w:unhideWhenUsed/>
    <w:qFormat/>
    <w:rsid w:val="008B4470"/>
    <w:pPr>
      <w:spacing w:line="240" w:lineRule="auto"/>
    </w:pPr>
    <w:rPr>
      <w:i/>
      <w:iCs/>
      <w:color w:val="44546A" w:themeColor="text2"/>
      <w:szCs w:val="18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B4470"/>
    <w:rPr>
      <w:rFonts w:ascii="Segoe UI" w:hAnsi="Segoe UI" w:cs="Segoe UI"/>
      <w:szCs w:val="18"/>
    </w:rPr>
  </w:style>
  <w:style w:type="paragraph" w:styleId="Plattetekst3">
    <w:name w:val="Body Text 3"/>
    <w:basedOn w:val="Standaard"/>
    <w:link w:val="Plattetekst3Char"/>
    <w:uiPriority w:val="99"/>
    <w:semiHidden/>
    <w:unhideWhenUsed/>
    <w:rsid w:val="008B4470"/>
    <w:pPr>
      <w:spacing w:after="120"/>
    </w:pPr>
    <w:rPr>
      <w:szCs w:val="16"/>
    </w:rPr>
  </w:style>
  <w:style w:type="character" w:customStyle="1" w:styleId="Plattetekst3Char">
    <w:name w:val="Platte tekst 3 Char"/>
    <w:basedOn w:val="Standaardalinea-lettertype"/>
    <w:link w:val="Plattetekst3"/>
    <w:uiPriority w:val="99"/>
    <w:semiHidden/>
    <w:rsid w:val="008B4470"/>
    <w:rPr>
      <w:szCs w:val="16"/>
    </w:rPr>
  </w:style>
  <w:style w:type="paragraph" w:styleId="Plattetekstinspringen3">
    <w:name w:val="Body Text Indent 3"/>
    <w:basedOn w:val="Standaard"/>
    <w:link w:val="Plattetekstinspringen3Char"/>
    <w:uiPriority w:val="99"/>
    <w:semiHidden/>
    <w:unhideWhenUsed/>
    <w:rsid w:val="008B4470"/>
    <w:pPr>
      <w:spacing w:after="120"/>
      <w:ind w:left="360"/>
    </w:pPr>
    <w:rPr>
      <w:szCs w:val="16"/>
    </w:rPr>
  </w:style>
  <w:style w:type="character" w:customStyle="1" w:styleId="Plattetekstinspringen3Char">
    <w:name w:val="Platte tekst inspringen 3 Char"/>
    <w:basedOn w:val="Standaardalinea-lettertype"/>
    <w:link w:val="Plattetekstinspringen3"/>
    <w:uiPriority w:val="99"/>
    <w:semiHidden/>
    <w:rsid w:val="008B4470"/>
    <w:rPr>
      <w:szCs w:val="16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8B4470"/>
    <w:rPr>
      <w:sz w:val="22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8B4470"/>
    <w:pPr>
      <w:spacing w:line="240" w:lineRule="auto"/>
    </w:pPr>
    <w:rPr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8B4470"/>
    <w:rPr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B4470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B4470"/>
    <w:rPr>
      <w:b/>
      <w:bCs/>
      <w:szCs w:val="20"/>
    </w:rPr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structuurChar">
    <w:name w:val="Documentstructuur Char"/>
    <w:basedOn w:val="Standaardalinea-lettertype"/>
    <w:link w:val="Documentstructuur"/>
    <w:uiPriority w:val="99"/>
    <w:semiHidden/>
    <w:rsid w:val="008B4470"/>
    <w:rPr>
      <w:rFonts w:ascii="Segoe UI" w:hAnsi="Segoe UI" w:cs="Segoe UI"/>
      <w:szCs w:val="16"/>
    </w:r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EindnoottekstChar">
    <w:name w:val="Eindnoottekst Char"/>
    <w:basedOn w:val="Standaardalinea-lettertype"/>
    <w:link w:val="Eindnoottekst"/>
    <w:uiPriority w:val="99"/>
    <w:semiHidden/>
    <w:rsid w:val="008B4470"/>
    <w:rPr>
      <w:szCs w:val="20"/>
    </w:rPr>
  </w:style>
  <w:style w:type="paragraph" w:styleId="Afzender">
    <w:name w:val="envelope return"/>
    <w:basedOn w:val="Standaard"/>
    <w:uiPriority w:val="99"/>
    <w:semiHidden/>
    <w:unhideWhenUsed/>
    <w:rsid w:val="008B4470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8B4470"/>
    <w:rPr>
      <w:szCs w:val="20"/>
    </w:rPr>
  </w:style>
  <w:style w:type="character" w:styleId="HTMLCode">
    <w:name w:val="HTML Code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0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8B4470"/>
    <w:rPr>
      <w:rFonts w:ascii="Consolas" w:hAnsi="Consolas"/>
      <w:szCs w:val="20"/>
    </w:rPr>
  </w:style>
  <w:style w:type="character" w:styleId="HTML-toetsenbord">
    <w:name w:val="HTML Keyboard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character" w:styleId="HTML-schrijfmachine">
    <w:name w:val="HTML Typewriter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Macrotekst">
    <w:name w:val="macro"/>
    <w:link w:val="MacrotekstChar"/>
    <w:uiPriority w:val="99"/>
    <w:semiHidden/>
    <w:unhideWhenUsed/>
    <w:rsid w:val="008B447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kstChar">
    <w:name w:val="Macrotekst Char"/>
    <w:basedOn w:val="Standaardalinea-lettertype"/>
    <w:link w:val="Macrotekst"/>
    <w:uiPriority w:val="99"/>
    <w:semiHidden/>
    <w:rsid w:val="008B4470"/>
    <w:rPr>
      <w:rFonts w:ascii="Consolas" w:hAnsi="Consolas"/>
      <w:szCs w:val="20"/>
    </w:rPr>
  </w:style>
  <w:style w:type="paragraph" w:styleId="Tekstzonderopmaak">
    <w:name w:val="Plain Text"/>
    <w:basedOn w:val="Standaard"/>
    <w:link w:val="TekstzonderopmaakCh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1"/>
    </w:rPr>
  </w:style>
  <w:style w:type="character" w:customStyle="1" w:styleId="TekstzonderopmaakChar">
    <w:name w:val="Tekst zonder opmaak Char"/>
    <w:basedOn w:val="Standaardalinea-lettertype"/>
    <w:link w:val="Tekstzonderopmaak"/>
    <w:uiPriority w:val="99"/>
    <w:semiHidden/>
    <w:rsid w:val="008B4470"/>
    <w:rPr>
      <w:rFonts w:ascii="Consolas" w:hAnsi="Consolas"/>
      <w:szCs w:val="21"/>
    </w:rPr>
  </w:style>
  <w:style w:type="paragraph" w:styleId="Koptekst">
    <w:name w:val="header"/>
    <w:basedOn w:val="Standaard"/>
    <w:link w:val="KoptekstChar"/>
    <w:uiPriority w:val="99"/>
    <w:qFormat/>
    <w:rsid w:val="00C55AE2"/>
    <w:pPr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C55AE2"/>
  </w:style>
  <w:style w:type="paragraph" w:styleId="Ondertitel">
    <w:name w:val="Subtitle"/>
    <w:basedOn w:val="Standaard"/>
    <w:next w:val="Standaard"/>
    <w:link w:val="OndertitelChar"/>
    <w:uiPriority w:val="11"/>
    <w:semiHidden/>
    <w:unhideWhenUsed/>
    <w:qFormat/>
    <w:rsid w:val="00C55AE2"/>
    <w:pPr>
      <w:numPr>
        <w:ilvl w:val="1"/>
      </w:numPr>
      <w:spacing w:after="160"/>
    </w:pPr>
    <w:rPr>
      <w:color w:val="5A5A5A" w:themeColor="text1" w:themeTint="A5"/>
    </w:rPr>
  </w:style>
  <w:style w:type="character" w:customStyle="1" w:styleId="OndertitelChar">
    <w:name w:val="Ondertitel Char"/>
    <w:basedOn w:val="Standaardalinea-lettertype"/>
    <w:link w:val="Ondertitel"/>
    <w:uiPriority w:val="11"/>
    <w:semiHidden/>
    <w:rsid w:val="00C55AE2"/>
    <w:rPr>
      <w:color w:val="5A5A5A" w:themeColor="text1" w:themeTint="A5"/>
    </w:rPr>
  </w:style>
  <w:style w:type="character" w:styleId="Intensievebenadrukking">
    <w:name w:val="Intense Emphasis"/>
    <w:basedOn w:val="Standaardalinea-lettertype"/>
    <w:uiPriority w:val="21"/>
    <w:semiHidden/>
    <w:unhideWhenUsed/>
    <w:qFormat/>
    <w:rsid w:val="00C55AE2"/>
    <w:rPr>
      <w:i/>
      <w:iCs/>
      <w:color w:val="1F4E79" w:themeColor="accent1" w:themeShade="80"/>
    </w:rPr>
  </w:style>
  <w:style w:type="paragraph" w:styleId="Duidelijkcitaat">
    <w:name w:val="Intense Quote"/>
    <w:basedOn w:val="Standaard"/>
    <w:next w:val="Standaard"/>
    <w:link w:val="DuidelijkcitaatChar"/>
    <w:uiPriority w:val="30"/>
    <w:semiHidden/>
    <w:unhideWhenUsed/>
    <w:qFormat/>
    <w:rsid w:val="00C55AE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semiHidden/>
    <w:rsid w:val="00C55AE2"/>
    <w:rPr>
      <w:i/>
      <w:iCs/>
      <w:color w:val="1F4E79" w:themeColor="accent1" w:themeShade="80"/>
    </w:rPr>
  </w:style>
  <w:style w:type="character" w:styleId="Intensieveverwijzing">
    <w:name w:val="Intense Reference"/>
    <w:basedOn w:val="Standaardalinea-lettertype"/>
    <w:uiPriority w:val="32"/>
    <w:semiHidden/>
    <w:unhideWhenUsed/>
    <w:qFormat/>
    <w:rsid w:val="00C55AE2"/>
    <w:rPr>
      <w:b/>
      <w:bCs/>
      <w:caps w:val="0"/>
      <w:smallCaps/>
      <w:color w:val="1F4E79" w:themeColor="accent1" w:themeShade="80"/>
      <w:spacing w:val="5"/>
    </w:rPr>
  </w:style>
  <w:style w:type="paragraph" w:styleId="Bloktekst">
    <w:name w:val="Block Text"/>
    <w:basedOn w:val="Standaard"/>
    <w:uiPriority w:val="99"/>
    <w:semiHidden/>
    <w:unhideWhenUsed/>
    <w:rsid w:val="00C55AE2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table" w:styleId="Tabelraster">
    <w:name w:val="Table Grid"/>
    <w:basedOn w:val="Standaardtabel"/>
    <w:uiPriority w:val="39"/>
    <w:rsid w:val="00331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Standaardalinea-lettertype"/>
    <w:uiPriority w:val="99"/>
    <w:unhideWhenUsed/>
    <w:rsid w:val="003314FF"/>
    <w:rPr>
      <w:color w:val="0563C1" w:themeColor="hyperlink"/>
      <w:u w:val="singl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F64A0E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GB" w:eastAsia="en-GB"/>
    </w:rPr>
  </w:style>
  <w:style w:type="paragraph" w:styleId="Geenafstand">
    <w:name w:val="No Spacing"/>
    <w:uiPriority w:val="36"/>
    <w:semiHidden/>
    <w:unhideWhenUsed/>
    <w:qFormat/>
    <w:rsid w:val="003314FF"/>
    <w:pPr>
      <w:spacing w:after="0" w:line="240" w:lineRule="auto"/>
    </w:pPr>
  </w:style>
  <w:style w:type="paragraph" w:styleId="Inhopg1">
    <w:name w:val="toc 1"/>
    <w:basedOn w:val="Standaard"/>
    <w:next w:val="Standaard"/>
    <w:autoRedefine/>
    <w:uiPriority w:val="39"/>
    <w:unhideWhenUsed/>
    <w:rsid w:val="00FA6818"/>
    <w:pPr>
      <w:tabs>
        <w:tab w:val="right" w:leader="dot" w:pos="9017"/>
      </w:tabs>
      <w:spacing w:after="100"/>
    </w:pPr>
    <w:rPr>
      <w:b/>
    </w:rPr>
  </w:style>
  <w:style w:type="paragraph" w:styleId="Inhopg2">
    <w:name w:val="toc 2"/>
    <w:basedOn w:val="Standaard"/>
    <w:next w:val="Standaard"/>
    <w:autoRedefine/>
    <w:uiPriority w:val="39"/>
    <w:unhideWhenUsed/>
    <w:rsid w:val="009434E2"/>
    <w:pPr>
      <w:spacing w:after="100"/>
      <w:ind w:left="220"/>
    </w:pPr>
  </w:style>
  <w:style w:type="paragraph" w:styleId="Lijstalinea">
    <w:name w:val="List Paragraph"/>
    <w:basedOn w:val="Standaard"/>
    <w:uiPriority w:val="34"/>
    <w:unhideWhenUsed/>
    <w:rsid w:val="00522623"/>
    <w:pPr>
      <w:ind w:left="720"/>
      <w:contextualSpacing/>
    </w:pPr>
  </w:style>
  <w:style w:type="character" w:customStyle="1" w:styleId="st">
    <w:name w:val="st"/>
    <w:basedOn w:val="Standaardalinea-lettertype"/>
    <w:rsid w:val="002425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gif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gif"/><Relationship Id="rId22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ns\AppData\Roaming\Microsoft\Sjablonen\Plan%20voor%20een%20kort%20opstel.dotx" TargetMode="External"/></Relationships>
</file>

<file path=word/theme/theme1.xml><?xml version="1.0" encoding="utf-8"?>
<a:theme xmlns:a="http://schemas.openxmlformats.org/drawingml/2006/main" name="Short essay outlin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-Cambria">
      <a:majorFont>
        <a:latin typeface="Calibri" panose="020F0502020204030204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879246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2013-02-25T14:44:00+00:00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1676412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TP104022097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F0016D-A62B-4DD5-897A-E5C45EE99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1A1F3C9-ED13-4BE7-BB40-249447F4581D}">
  <ds:schemaRefs>
    <ds:schemaRef ds:uri="http://www.w3.org/XML/1998/namespace"/>
    <ds:schemaRef ds:uri="4873beb7-5857-4685-be1f-d57550cc96cc"/>
    <ds:schemaRef ds:uri="http://schemas.microsoft.com/office/2006/documentManagement/types"/>
    <ds:schemaRef ds:uri="http://schemas.openxmlformats.org/package/2006/metadata/core-properties"/>
    <ds:schemaRef ds:uri="http://purl.org/dc/terms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669E1811-84BF-463B-AD19-FA13CF0ECD2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7653471-6204-441C-BF57-AC24FFAD4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voor een kort opstel.dotx</Template>
  <TotalTime>1143</TotalTime>
  <Pages>5</Pages>
  <Words>322</Words>
  <Characters>1841</Characters>
  <Application>Microsoft Office Word</Application>
  <DocSecurity>0</DocSecurity>
  <Lines>15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Arduino/Python DAQ hardware</vt:lpstr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Arduino/Python DAQ hardware</dc:title>
  <dc:creator>hans</dc:creator>
  <cp:lastModifiedBy>hans</cp:lastModifiedBy>
  <cp:revision>10</cp:revision>
  <cp:lastPrinted>2020-03-27T09:45:00Z</cp:lastPrinted>
  <dcterms:created xsi:type="dcterms:W3CDTF">2020-04-29T09:04:00Z</dcterms:created>
  <dcterms:modified xsi:type="dcterms:W3CDTF">2020-05-18T11:57:00Z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